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18" w:rsidRDefault="00061E18" w:rsidP="00061E18">
      <w:pPr>
        <w:framePr w:w="3478" w:h="244" w:hSpace="733" w:wrap="around" w:vAnchor="page" w:hAnchor="page" w:x="6381" w:y="1"/>
        <w:jc w:val="center"/>
        <w:rPr>
          <w:sz w:val="0"/>
          <w:szCs w:val="0"/>
        </w:rPr>
      </w:pPr>
    </w:p>
    <w:p w:rsidR="00487CF8" w:rsidRPr="00061E18" w:rsidRDefault="003D6673">
      <w:pPr>
        <w:pStyle w:val="Bodytext20"/>
        <w:shd w:val="clear" w:color="auto" w:fill="auto"/>
        <w:spacing w:after="0" w:line="220" w:lineRule="exact"/>
        <w:rPr>
          <w:sz w:val="24"/>
          <w:szCs w:val="24"/>
        </w:rPr>
      </w:pPr>
      <w:r w:rsidRPr="00061E18">
        <w:rPr>
          <w:sz w:val="24"/>
          <w:szCs w:val="24"/>
        </w:rPr>
        <w:lastRenderedPageBreak/>
        <w:t>Муниципальное бюджетное учреждение дополнительного образования</w:t>
      </w:r>
    </w:p>
    <w:p w:rsidR="00487CF8" w:rsidRPr="00061E18" w:rsidRDefault="003D6673">
      <w:pPr>
        <w:pStyle w:val="Bodytext20"/>
        <w:shd w:val="clear" w:color="auto" w:fill="auto"/>
        <w:spacing w:after="0" w:line="220" w:lineRule="exact"/>
        <w:ind w:left="2280"/>
        <w:rPr>
          <w:sz w:val="24"/>
          <w:szCs w:val="24"/>
        </w:rPr>
        <w:sectPr w:rsidR="00487CF8" w:rsidRPr="00061E18">
          <w:footnotePr>
            <w:numRestart w:val="eachPage"/>
          </w:footnotePr>
          <w:type w:val="continuous"/>
          <w:pgSz w:w="11905" w:h="16837"/>
          <w:pgMar w:top="1244" w:right="759" w:bottom="6409" w:left="2501" w:header="0" w:footer="3" w:gutter="0"/>
          <w:cols w:space="720"/>
          <w:noEndnote/>
          <w:docGrid w:linePitch="360"/>
        </w:sectPr>
      </w:pPr>
      <w:r w:rsidRPr="00061E18">
        <w:rPr>
          <w:sz w:val="24"/>
          <w:szCs w:val="24"/>
        </w:rPr>
        <w:t>«Детская музыкальная школа № 4»</w:t>
      </w:r>
    </w:p>
    <w:p w:rsidR="00487CF8" w:rsidRDefault="00487CF8" w:rsidP="00061E18">
      <w:pPr>
        <w:framePr w:w="12269" w:h="903" w:hRule="exact" w:wrap="notBeside" w:vAnchor="text" w:hAnchor="page" w:x="1" w:y="-1683" w:anchorLock="1"/>
      </w:pPr>
    </w:p>
    <w:p w:rsidR="00487CF8" w:rsidRDefault="003D6673">
      <w:pPr>
        <w:rPr>
          <w:sz w:val="2"/>
          <w:szCs w:val="2"/>
        </w:rPr>
        <w:sectPr w:rsidR="00487CF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487CF8" w:rsidRDefault="00487CF8">
      <w:pPr>
        <w:rPr>
          <w:sz w:val="2"/>
          <w:szCs w:val="2"/>
        </w:rPr>
      </w:pPr>
    </w:p>
    <w:tbl>
      <w:tblPr>
        <w:tblStyle w:val="a4"/>
        <w:tblW w:w="9791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96"/>
      </w:tblGrid>
      <w:tr w:rsidR="00061E18" w:rsidRPr="00616072" w:rsidTr="002E4A86">
        <w:tc>
          <w:tcPr>
            <w:tcW w:w="4895" w:type="dxa"/>
          </w:tcPr>
          <w:p w:rsidR="00061E18" w:rsidRDefault="00061E18" w:rsidP="002E4A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61E18" w:rsidRPr="00616072" w:rsidRDefault="00061E18" w:rsidP="002E4A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1607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ПРИНЯТО</w:t>
            </w:r>
          </w:p>
          <w:p w:rsidR="003E55E7" w:rsidRDefault="00061E18" w:rsidP="002E4A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1607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На заседании Педагогического совета МБУДО «ДМШ №4»   </w:t>
            </w:r>
          </w:p>
          <w:p w:rsidR="00061E18" w:rsidRPr="00616072" w:rsidRDefault="00061E18" w:rsidP="002E4A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1607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061E18" w:rsidRPr="00616072" w:rsidRDefault="00061E18" w:rsidP="002E4A86">
            <w:pPr>
              <w:tabs>
                <w:tab w:val="center" w:pos="2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ru-RU"/>
              </w:rPr>
            </w:pPr>
            <w:r w:rsidRPr="00616072">
              <w:rPr>
                <w:rFonts w:ascii="Times New Roman" w:hAnsi="Times New Roman" w:cs="Times New Roman"/>
              </w:rPr>
              <w:t xml:space="preserve">Протокол № </w:t>
            </w:r>
            <w:r w:rsidR="003E55E7">
              <w:rPr>
                <w:rFonts w:ascii="Times New Roman" w:hAnsi="Times New Roman" w:cs="Times New Roman"/>
                <w:lang w:val="ru-RU"/>
              </w:rPr>
              <w:t>4</w:t>
            </w:r>
            <w:r w:rsidRPr="00616072">
              <w:rPr>
                <w:rFonts w:ascii="Times New Roman" w:hAnsi="Times New Roman" w:cs="Times New Roman"/>
              </w:rPr>
              <w:t xml:space="preserve"> от </w:t>
            </w:r>
            <w:r w:rsidR="003E55E7">
              <w:rPr>
                <w:rFonts w:ascii="Times New Roman" w:hAnsi="Times New Roman" w:cs="Times New Roman"/>
                <w:lang w:val="ru-RU"/>
              </w:rPr>
              <w:t>28</w:t>
            </w:r>
            <w:r w:rsidRPr="00616072">
              <w:rPr>
                <w:rFonts w:ascii="Times New Roman" w:hAnsi="Times New Roman" w:cs="Times New Roman"/>
              </w:rPr>
              <w:t xml:space="preserve"> </w:t>
            </w:r>
            <w:r w:rsidR="003E55E7">
              <w:rPr>
                <w:rFonts w:ascii="Times New Roman" w:hAnsi="Times New Roman" w:cs="Times New Roman"/>
                <w:lang w:val="ru-RU"/>
              </w:rPr>
              <w:t>марта</w:t>
            </w:r>
            <w:r w:rsidRPr="00616072">
              <w:rPr>
                <w:rFonts w:ascii="Times New Roman" w:hAnsi="Times New Roman" w:cs="Times New Roman"/>
              </w:rPr>
              <w:t xml:space="preserve"> 20</w:t>
            </w:r>
            <w:r w:rsidR="003E55E7">
              <w:rPr>
                <w:rFonts w:ascii="Times New Roman" w:hAnsi="Times New Roman" w:cs="Times New Roman"/>
                <w:lang w:val="ru-RU"/>
              </w:rPr>
              <w:t>19</w:t>
            </w:r>
            <w:r w:rsidRPr="00616072">
              <w:rPr>
                <w:rFonts w:ascii="Times New Roman" w:hAnsi="Times New Roman" w:cs="Times New Roman"/>
              </w:rPr>
              <w:t>г.</w:t>
            </w:r>
          </w:p>
          <w:p w:rsidR="00061E18" w:rsidRPr="00616072" w:rsidRDefault="00061E18" w:rsidP="002E4A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896" w:type="dxa"/>
          </w:tcPr>
          <w:p w:rsidR="00061E18" w:rsidRDefault="00061E18" w:rsidP="002E4A86">
            <w:pPr>
              <w:pStyle w:val="40"/>
              <w:shd w:val="clear" w:color="auto" w:fill="auto"/>
              <w:ind w:right="320"/>
              <w:jc w:val="right"/>
              <w:rPr>
                <w:b w:val="0"/>
                <w:sz w:val="24"/>
                <w:szCs w:val="24"/>
                <w:lang w:val="ru-RU"/>
              </w:rPr>
            </w:pPr>
          </w:p>
          <w:p w:rsidR="00061E18" w:rsidRPr="00616072" w:rsidRDefault="00061E18" w:rsidP="002E4A86">
            <w:pPr>
              <w:pStyle w:val="40"/>
              <w:shd w:val="clear" w:color="auto" w:fill="auto"/>
              <w:ind w:right="320"/>
              <w:jc w:val="right"/>
              <w:rPr>
                <w:b w:val="0"/>
                <w:sz w:val="24"/>
                <w:szCs w:val="24"/>
              </w:rPr>
            </w:pPr>
            <w:r w:rsidRPr="00616072">
              <w:rPr>
                <w:b w:val="0"/>
                <w:sz w:val="24"/>
                <w:szCs w:val="24"/>
              </w:rPr>
              <w:t>УТВЕРЖДАЮ</w:t>
            </w:r>
          </w:p>
          <w:p w:rsidR="00061E18" w:rsidRPr="00616072" w:rsidRDefault="00061E18" w:rsidP="002E4A86">
            <w:pPr>
              <w:pStyle w:val="40"/>
              <w:shd w:val="clear" w:color="auto" w:fill="auto"/>
              <w:ind w:right="320"/>
              <w:jc w:val="right"/>
              <w:rPr>
                <w:b w:val="0"/>
                <w:sz w:val="24"/>
                <w:szCs w:val="24"/>
              </w:rPr>
            </w:pPr>
            <w:r w:rsidRPr="00616072">
              <w:rPr>
                <w:b w:val="0"/>
                <w:sz w:val="24"/>
                <w:szCs w:val="24"/>
              </w:rPr>
              <w:t>Директор МБУДО «ДМШ №4»</w:t>
            </w:r>
          </w:p>
          <w:p w:rsidR="00061E18" w:rsidRPr="00616072" w:rsidRDefault="00061E18" w:rsidP="002E4A86">
            <w:pPr>
              <w:pStyle w:val="40"/>
              <w:shd w:val="clear" w:color="auto" w:fill="auto"/>
              <w:ind w:right="320"/>
              <w:jc w:val="right"/>
              <w:rPr>
                <w:b w:val="0"/>
                <w:sz w:val="24"/>
                <w:szCs w:val="24"/>
              </w:rPr>
            </w:pPr>
            <w:r w:rsidRPr="00616072">
              <w:rPr>
                <w:b w:val="0"/>
                <w:sz w:val="24"/>
                <w:szCs w:val="24"/>
              </w:rPr>
              <w:t xml:space="preserve"> </w:t>
            </w:r>
            <w:r w:rsidRPr="00616072">
              <w:rPr>
                <w:b w:val="0"/>
                <w:sz w:val="24"/>
                <w:szCs w:val="24"/>
              </w:rPr>
              <w:softHyphen/>
            </w:r>
            <w:r w:rsidRPr="00616072">
              <w:rPr>
                <w:b w:val="0"/>
                <w:sz w:val="24"/>
                <w:szCs w:val="24"/>
              </w:rPr>
              <w:softHyphen/>
            </w:r>
            <w:r w:rsidRPr="00616072">
              <w:rPr>
                <w:b w:val="0"/>
                <w:sz w:val="24"/>
                <w:szCs w:val="24"/>
              </w:rPr>
              <w:softHyphen/>
            </w:r>
            <w:r w:rsidRPr="00616072">
              <w:rPr>
                <w:b w:val="0"/>
                <w:sz w:val="24"/>
                <w:szCs w:val="24"/>
              </w:rPr>
              <w:softHyphen/>
            </w:r>
            <w:r w:rsidRPr="00616072">
              <w:rPr>
                <w:b w:val="0"/>
                <w:sz w:val="24"/>
                <w:szCs w:val="24"/>
              </w:rPr>
              <w:softHyphen/>
            </w:r>
            <w:r w:rsidRPr="00616072">
              <w:rPr>
                <w:b w:val="0"/>
                <w:sz w:val="24"/>
                <w:szCs w:val="24"/>
              </w:rPr>
              <w:softHyphen/>
            </w:r>
            <w:bookmarkStart w:id="0" w:name="_GoBack"/>
            <w:bookmarkEnd w:id="0"/>
            <w:r w:rsidRPr="00616072">
              <w:rPr>
                <w:b w:val="0"/>
                <w:sz w:val="24"/>
                <w:szCs w:val="24"/>
              </w:rPr>
              <w:t>И.В. Губанова</w:t>
            </w:r>
          </w:p>
          <w:p w:rsidR="00061E18" w:rsidRPr="00616072" w:rsidRDefault="00061E18" w:rsidP="002E4A86">
            <w:pPr>
              <w:tabs>
                <w:tab w:val="center" w:pos="238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616072">
              <w:rPr>
                <w:rFonts w:ascii="Times New Roman" w:hAnsi="Times New Roman" w:cs="Times New Roman"/>
              </w:rPr>
              <w:t xml:space="preserve"> </w:t>
            </w:r>
            <w:r w:rsidR="003E55E7">
              <w:rPr>
                <w:rFonts w:ascii="Times New Roman" w:hAnsi="Times New Roman" w:cs="Times New Roman"/>
                <w:lang w:val="ru-RU"/>
              </w:rPr>
              <w:t>28</w:t>
            </w:r>
            <w:r w:rsidR="003E55E7" w:rsidRPr="00616072">
              <w:rPr>
                <w:rFonts w:ascii="Times New Roman" w:hAnsi="Times New Roman" w:cs="Times New Roman"/>
              </w:rPr>
              <w:t xml:space="preserve"> </w:t>
            </w:r>
            <w:r w:rsidR="003E55E7">
              <w:rPr>
                <w:rFonts w:ascii="Times New Roman" w:hAnsi="Times New Roman" w:cs="Times New Roman"/>
                <w:lang w:val="ru-RU"/>
              </w:rPr>
              <w:t>марта</w:t>
            </w:r>
            <w:r w:rsidR="003E55E7" w:rsidRPr="00616072">
              <w:rPr>
                <w:rFonts w:ascii="Times New Roman" w:hAnsi="Times New Roman" w:cs="Times New Roman"/>
              </w:rPr>
              <w:t xml:space="preserve"> 20</w:t>
            </w:r>
            <w:r w:rsidR="003E55E7">
              <w:rPr>
                <w:rFonts w:ascii="Times New Roman" w:hAnsi="Times New Roman" w:cs="Times New Roman"/>
                <w:lang w:val="ru-RU"/>
              </w:rPr>
              <w:t>19</w:t>
            </w:r>
            <w:r w:rsidR="003E55E7" w:rsidRPr="00616072">
              <w:rPr>
                <w:rFonts w:ascii="Times New Roman" w:hAnsi="Times New Roman" w:cs="Times New Roman"/>
              </w:rPr>
              <w:t>г.</w:t>
            </w:r>
          </w:p>
          <w:p w:rsidR="00061E18" w:rsidRPr="00616072" w:rsidRDefault="00061E18" w:rsidP="002E4A86">
            <w:pPr>
              <w:pStyle w:val="40"/>
              <w:shd w:val="clear" w:color="auto" w:fill="auto"/>
              <w:ind w:right="320"/>
              <w:jc w:val="right"/>
              <w:rPr>
                <w:b w:val="0"/>
                <w:sz w:val="24"/>
                <w:szCs w:val="24"/>
                <w:lang w:bidi="ru-RU"/>
              </w:rPr>
            </w:pPr>
          </w:p>
        </w:tc>
      </w:tr>
      <w:tr w:rsidR="00061E18" w:rsidRPr="00616072" w:rsidTr="002E4A86">
        <w:trPr>
          <w:gridAfter w:val="1"/>
          <w:wAfter w:w="4896" w:type="dxa"/>
        </w:trPr>
        <w:tc>
          <w:tcPr>
            <w:tcW w:w="4895" w:type="dxa"/>
          </w:tcPr>
          <w:p w:rsidR="00061E18" w:rsidRPr="00616072" w:rsidRDefault="00061E18" w:rsidP="002E4A86">
            <w:pPr>
              <w:tabs>
                <w:tab w:val="center" w:pos="2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ru-RU"/>
              </w:rPr>
            </w:pPr>
            <w:r w:rsidRPr="00616072">
              <w:rPr>
                <w:rFonts w:ascii="Times New Roman" w:hAnsi="Times New Roman" w:cs="Times New Roman"/>
              </w:rPr>
              <w:t>.</w:t>
            </w:r>
          </w:p>
          <w:p w:rsidR="00061E18" w:rsidRPr="00616072" w:rsidRDefault="00061E18" w:rsidP="002E4A86">
            <w:pPr>
              <w:pStyle w:val="40"/>
              <w:shd w:val="clear" w:color="auto" w:fill="auto"/>
              <w:ind w:right="320"/>
              <w:rPr>
                <w:sz w:val="24"/>
                <w:szCs w:val="24"/>
                <w:lang w:bidi="ru-RU"/>
              </w:rPr>
            </w:pPr>
          </w:p>
        </w:tc>
      </w:tr>
    </w:tbl>
    <w:p w:rsidR="00487CF8" w:rsidRDefault="00061E18">
      <w:pPr>
        <w:pStyle w:val="Bodytext40"/>
        <w:shd w:val="clear" w:color="auto" w:fill="auto"/>
        <w:spacing w:before="2944"/>
        <w:ind w:right="280"/>
        <w:sectPr w:rsidR="00487CF8">
          <w:type w:val="continuous"/>
          <w:pgSz w:w="11905" w:h="16837"/>
          <w:pgMar w:top="1244" w:right="2112" w:bottom="6409" w:left="1800" w:header="0" w:footer="3" w:gutter="0"/>
          <w:cols w:space="720"/>
          <w:noEndnote/>
          <w:docGrid w:linePitch="360"/>
        </w:sectPr>
      </w:pPr>
      <w:r>
        <w:rPr>
          <w:lang w:val="ru-RU"/>
        </w:rPr>
        <w:t xml:space="preserve">ПОЛОЖЕНИЕ О ФОРМАХ, ПЕРИОДИЧНОСТИ И ПОРЯДКЕ </w:t>
      </w:r>
      <w:r w:rsidR="003D6673">
        <w:t>ТЕКУЩЕГО КОНТРОЛЯ УСПЕВАЕМОСТИ И ПРОМЕЖУТОЧНОЙ АТТЕСТАЦИИ ОБУЧАЮЩИХСЯ</w:t>
      </w:r>
    </w:p>
    <w:p w:rsidR="00487CF8" w:rsidRDefault="003D6673">
      <w:pPr>
        <w:pStyle w:val="Heading10"/>
        <w:keepNext/>
        <w:keepLines/>
        <w:shd w:val="clear" w:color="auto" w:fill="auto"/>
        <w:ind w:left="3620"/>
      </w:pPr>
      <w:bookmarkStart w:id="1" w:name="bookmark0"/>
      <w:r>
        <w:lastRenderedPageBreak/>
        <w:t>1.0бщие положения</w:t>
      </w:r>
      <w:bookmarkEnd w:id="1"/>
    </w:p>
    <w:p w:rsidR="00487CF8" w:rsidRDefault="003D6673">
      <w:pPr>
        <w:pStyle w:val="1"/>
        <w:numPr>
          <w:ilvl w:val="0"/>
          <w:numId w:val="2"/>
        </w:numPr>
        <w:shd w:val="clear" w:color="auto" w:fill="auto"/>
        <w:tabs>
          <w:tab w:val="left" w:pos="519"/>
        </w:tabs>
        <w:ind w:left="20"/>
      </w:pPr>
      <w:r>
        <w:t>Настоящее Положение разработано в соответствии с пунктом 10 части 3 статьи 28; частью 2 статьи 30 федерального закона «Об образовании в Российской Федерации» от 29 декабря 2012 г. № 273-Ф3.</w:t>
      </w:r>
    </w:p>
    <w:p w:rsidR="00487CF8" w:rsidRDefault="003D6673">
      <w:pPr>
        <w:pStyle w:val="1"/>
        <w:numPr>
          <w:ilvl w:val="0"/>
          <w:numId w:val="2"/>
        </w:numPr>
        <w:shd w:val="clear" w:color="auto" w:fill="auto"/>
        <w:tabs>
          <w:tab w:val="left" w:pos="644"/>
        </w:tabs>
        <w:spacing w:after="184"/>
        <w:ind w:left="20"/>
      </w:pPr>
      <w:r>
        <w:t>Положение регламентирует формы, периодичность и порядок текущего контроля успеваемости, промежуточной аттестации обучающихся в Муниципальном бюджетном учреждении дополнительного образования детей «Детская музыкальная школа № 5» (далее - Школе).</w:t>
      </w:r>
    </w:p>
    <w:p w:rsidR="00487CF8" w:rsidRDefault="003D6673">
      <w:pPr>
        <w:pStyle w:val="Heading10"/>
        <w:keepNext/>
        <w:keepLines/>
        <w:shd w:val="clear" w:color="auto" w:fill="auto"/>
        <w:spacing w:line="269" w:lineRule="exact"/>
        <w:ind w:left="2760"/>
      </w:pPr>
      <w:bookmarkStart w:id="2" w:name="bookmark1"/>
      <w:r>
        <w:t>2. Текущий контроль успеваемости</w:t>
      </w:r>
      <w:bookmarkEnd w:id="2"/>
    </w:p>
    <w:p w:rsidR="00487CF8" w:rsidRDefault="003D6673">
      <w:pPr>
        <w:pStyle w:val="1"/>
        <w:numPr>
          <w:ilvl w:val="1"/>
          <w:numId w:val="2"/>
        </w:numPr>
        <w:shd w:val="clear" w:color="auto" w:fill="auto"/>
        <w:tabs>
          <w:tab w:val="left" w:pos="510"/>
        </w:tabs>
        <w:spacing w:line="269" w:lineRule="exact"/>
        <w:ind w:left="20"/>
      </w:pPr>
      <w:proofErr w:type="gramStart"/>
      <w:r>
        <w:t>Текущий контроль успеваемости обучающихся направлен на поддержание учебной дисциплины, на выявление отношения обучающегося к изучаемому предмету, на организацию регулярных домашних занятий, на повышение уровня освоения текущего учебного материала, а также имеет воспитательные цели и учитывает индивидуальные психологические особенности обучающихся.</w:t>
      </w:r>
      <w:proofErr w:type="gramEnd"/>
    </w:p>
    <w:p w:rsidR="00487CF8" w:rsidRDefault="003D6673">
      <w:pPr>
        <w:pStyle w:val="1"/>
        <w:numPr>
          <w:ilvl w:val="1"/>
          <w:numId w:val="2"/>
        </w:numPr>
        <w:shd w:val="clear" w:color="auto" w:fill="auto"/>
        <w:tabs>
          <w:tab w:val="left" w:pos="486"/>
        </w:tabs>
        <w:spacing w:line="269" w:lineRule="exact"/>
        <w:ind w:left="20"/>
      </w:pPr>
      <w:r>
        <w:t>Текущий контроль осуществляется преподавателем, ведущим предмет.</w:t>
      </w:r>
    </w:p>
    <w:p w:rsidR="00487CF8" w:rsidRDefault="003D6673">
      <w:pPr>
        <w:pStyle w:val="1"/>
        <w:numPr>
          <w:ilvl w:val="1"/>
          <w:numId w:val="2"/>
        </w:numPr>
        <w:shd w:val="clear" w:color="auto" w:fill="auto"/>
        <w:tabs>
          <w:tab w:val="left" w:pos="495"/>
        </w:tabs>
        <w:spacing w:after="180" w:line="269" w:lineRule="exact"/>
        <w:ind w:left="20"/>
      </w:pPr>
      <w:r>
        <w:t>Текущий контроль осуществляется регулярно (каждый 2-3 урок) в рамках расписания занятий обучающегося. На основании результатов текущего контроля выводятся четвертные, полугодовые, годовые оценки.</w:t>
      </w:r>
    </w:p>
    <w:p w:rsidR="00487CF8" w:rsidRDefault="003D6673">
      <w:pPr>
        <w:pStyle w:val="Heading10"/>
        <w:keepNext/>
        <w:keepLines/>
        <w:shd w:val="clear" w:color="auto" w:fill="auto"/>
        <w:spacing w:line="269" w:lineRule="exact"/>
        <w:ind w:left="2260"/>
      </w:pPr>
      <w:bookmarkStart w:id="3" w:name="bookmark2"/>
      <w:r>
        <w:t xml:space="preserve">3. Промежуточная аттестация </w:t>
      </w:r>
      <w:proofErr w:type="gramStart"/>
      <w:r>
        <w:t>обучающихся</w:t>
      </w:r>
      <w:bookmarkEnd w:id="3"/>
      <w:proofErr w:type="gramEnd"/>
    </w:p>
    <w:p w:rsidR="00487CF8" w:rsidRDefault="003D6673">
      <w:pPr>
        <w:pStyle w:val="1"/>
        <w:shd w:val="clear" w:color="auto" w:fill="auto"/>
        <w:spacing w:line="269" w:lineRule="exact"/>
        <w:ind w:left="20" w:right="300"/>
        <w:jc w:val="left"/>
      </w:pPr>
      <w:r>
        <w:t>3.1 .Промежуточная аттестация является основной формой контроля учебной работы обучающихся по дополнительным общеобразовательным программам в области искусств.</w:t>
      </w:r>
    </w:p>
    <w:p w:rsidR="00487CF8" w:rsidRDefault="003D6673">
      <w:pPr>
        <w:pStyle w:val="1"/>
        <w:numPr>
          <w:ilvl w:val="2"/>
          <w:numId w:val="2"/>
        </w:numPr>
        <w:shd w:val="clear" w:color="auto" w:fill="auto"/>
        <w:tabs>
          <w:tab w:val="left" w:pos="639"/>
        </w:tabs>
        <w:spacing w:line="269" w:lineRule="exact"/>
        <w:ind w:left="20"/>
      </w:pPr>
      <w:r>
        <w:t xml:space="preserve">Цель промежуточной аттестации - установление фактического уровня знаний обучающихся по предметам учебного плана, их практических умений и навыков, </w:t>
      </w:r>
      <w:proofErr w:type="gramStart"/>
      <w:r>
        <w:t>контроль за</w:t>
      </w:r>
      <w:proofErr w:type="gramEnd"/>
      <w:r>
        <w:t xml:space="preserve"> выполнением учебных программ, календарно-тематических и индивидуальных планов обучающихся. Промежуточная аттестация обеспечивает оперативное управление учебной деятельностью </w:t>
      </w:r>
      <w:proofErr w:type="gramStart"/>
      <w:r>
        <w:t>обучающегося</w:t>
      </w:r>
      <w:proofErr w:type="gramEnd"/>
      <w:r>
        <w:t xml:space="preserve"> и ее корректировку.</w:t>
      </w:r>
    </w:p>
    <w:p w:rsidR="00487CF8" w:rsidRDefault="003D6673">
      <w:pPr>
        <w:pStyle w:val="1"/>
        <w:numPr>
          <w:ilvl w:val="2"/>
          <w:numId w:val="2"/>
        </w:numPr>
        <w:shd w:val="clear" w:color="auto" w:fill="auto"/>
        <w:tabs>
          <w:tab w:val="left" w:pos="500"/>
        </w:tabs>
        <w:spacing w:line="269" w:lineRule="exact"/>
        <w:ind w:left="20"/>
      </w:pPr>
      <w:r>
        <w:t>Сроки проведения промежуточной аттестации устанавливаются в начале учебного года и утверждаются на педагогическом совете Школы. С целью обеспечения подготовки обучающихся по дополнительным предпрофессиональным общеобразовательным программам к промежуточной аттестации посредством проведения консультаций по соответствующим предметам, в учебном году используется резервное время после окончания учебных занятий.</w:t>
      </w:r>
    </w:p>
    <w:p w:rsidR="00487CF8" w:rsidRDefault="003D6673">
      <w:pPr>
        <w:pStyle w:val="1"/>
        <w:numPr>
          <w:ilvl w:val="2"/>
          <w:numId w:val="2"/>
        </w:numPr>
        <w:shd w:val="clear" w:color="auto" w:fill="auto"/>
        <w:tabs>
          <w:tab w:val="left" w:pos="630"/>
        </w:tabs>
        <w:spacing w:after="180" w:line="269" w:lineRule="exact"/>
        <w:ind w:left="20"/>
      </w:pPr>
      <w:r>
        <w:t>Основными принципами проведения и организации всех видов контроля успеваемости являются систематичность, учет индивидуальных особенностей обучающихся, коллегиальность.</w:t>
      </w:r>
      <w:r>
        <w:rPr>
          <w:vertAlign w:val="superscript"/>
        </w:rPr>
        <w:footnoteReference w:id="1"/>
      </w:r>
      <w:r>
        <w:t xml:space="preserve"> 4.3. Сроки и формы проведения текущего контроля знаний обучающихся отражаются в программах учебных предметов.</w:t>
      </w:r>
    </w:p>
    <w:p w:rsidR="00487CF8" w:rsidRDefault="003D6673">
      <w:pPr>
        <w:pStyle w:val="Bodytext20"/>
        <w:shd w:val="clear" w:color="auto" w:fill="auto"/>
        <w:spacing w:after="0" w:line="269" w:lineRule="exact"/>
        <w:ind w:left="1940"/>
      </w:pPr>
      <w:r>
        <w:lastRenderedPageBreak/>
        <w:t>5. Порядок проведения промежуточной аттестации</w:t>
      </w:r>
    </w:p>
    <w:p w:rsidR="00487CF8" w:rsidRDefault="003D6673">
      <w:pPr>
        <w:pStyle w:val="1"/>
        <w:numPr>
          <w:ilvl w:val="0"/>
          <w:numId w:val="3"/>
        </w:numPr>
        <w:shd w:val="clear" w:color="auto" w:fill="auto"/>
        <w:tabs>
          <w:tab w:val="left" w:pos="596"/>
        </w:tabs>
        <w:spacing w:line="269" w:lineRule="exact"/>
        <w:ind w:left="20" w:right="20"/>
      </w:pPr>
      <w:r>
        <w:t>Аттестационный материал для промежуточной аттестации обучающихся по общеразвивающим общеобразовательным программам составляется на основе программного материала, изученного за соответствующий учебный период, обсуждается на заседаниях методических объединений школы.</w:t>
      </w:r>
    </w:p>
    <w:p w:rsidR="00487CF8" w:rsidRDefault="003D6673">
      <w:pPr>
        <w:pStyle w:val="1"/>
        <w:shd w:val="clear" w:color="auto" w:fill="auto"/>
        <w:spacing w:line="269" w:lineRule="exact"/>
        <w:ind w:left="20" w:right="20"/>
      </w:pPr>
      <w:r>
        <w:t>Реализация предпрофессиональных общеобразовательных программ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 по усмотрению Школы. Консультации могут проводиться рассредоточено или в счет резерва учебного времени Школы в объеме, установленном федеральными государственными требованиями (далее - ФГТ).</w:t>
      </w:r>
    </w:p>
    <w:p w:rsidR="00487CF8" w:rsidRDefault="003D6673">
      <w:pPr>
        <w:pStyle w:val="1"/>
        <w:numPr>
          <w:ilvl w:val="0"/>
          <w:numId w:val="3"/>
        </w:numPr>
        <w:shd w:val="clear" w:color="auto" w:fill="auto"/>
        <w:tabs>
          <w:tab w:val="left" w:pos="495"/>
        </w:tabs>
        <w:spacing w:line="269" w:lineRule="exact"/>
        <w:ind w:left="20"/>
      </w:pPr>
      <w:r>
        <w:t>При выборе учебного предмета для экзамена Школа руководствуется:</w:t>
      </w:r>
    </w:p>
    <w:p w:rsidR="00487CF8" w:rsidRDefault="003D6673">
      <w:pPr>
        <w:pStyle w:val="1"/>
        <w:numPr>
          <w:ilvl w:val="0"/>
          <w:numId w:val="4"/>
        </w:numPr>
        <w:shd w:val="clear" w:color="auto" w:fill="auto"/>
        <w:tabs>
          <w:tab w:val="left" w:pos="217"/>
        </w:tabs>
        <w:spacing w:line="269" w:lineRule="exact"/>
        <w:ind w:left="20"/>
      </w:pPr>
      <w:r>
        <w:t>значимостью учебного предмета в образовательном процессе;</w:t>
      </w:r>
    </w:p>
    <w:p w:rsidR="00487CF8" w:rsidRDefault="003D6673">
      <w:pPr>
        <w:pStyle w:val="1"/>
        <w:numPr>
          <w:ilvl w:val="0"/>
          <w:numId w:val="4"/>
        </w:numPr>
        <w:shd w:val="clear" w:color="auto" w:fill="auto"/>
        <w:tabs>
          <w:tab w:val="left" w:pos="222"/>
        </w:tabs>
        <w:spacing w:line="269" w:lineRule="exact"/>
        <w:ind w:left="20"/>
      </w:pPr>
      <w:r>
        <w:t>завершенностью изучения учебного предмета;</w:t>
      </w:r>
    </w:p>
    <w:p w:rsidR="00487CF8" w:rsidRDefault="003D6673">
      <w:pPr>
        <w:pStyle w:val="1"/>
        <w:numPr>
          <w:ilvl w:val="0"/>
          <w:numId w:val="4"/>
        </w:numPr>
        <w:shd w:val="clear" w:color="auto" w:fill="auto"/>
        <w:tabs>
          <w:tab w:val="left" w:pos="222"/>
        </w:tabs>
        <w:spacing w:line="269" w:lineRule="exact"/>
        <w:ind w:left="20"/>
      </w:pPr>
      <w:r>
        <w:t>завершенностью значимого раздела в учебном предмете.</w:t>
      </w:r>
    </w:p>
    <w:p w:rsidR="00487CF8" w:rsidRDefault="003D6673">
      <w:pPr>
        <w:pStyle w:val="1"/>
        <w:shd w:val="clear" w:color="auto" w:fill="auto"/>
        <w:spacing w:line="269" w:lineRule="exact"/>
        <w:ind w:left="20" w:right="20"/>
      </w:pPr>
      <w:r>
        <w:t>В случае особой значимости учебного предмета, изучаемого более одного учебного года, возможно проведение экзаменов по данному учебному предмету в конце каждого учебного года.</w:t>
      </w:r>
    </w:p>
    <w:p w:rsidR="00487CF8" w:rsidRDefault="003D6673">
      <w:pPr>
        <w:pStyle w:val="1"/>
        <w:numPr>
          <w:ilvl w:val="0"/>
          <w:numId w:val="3"/>
        </w:numPr>
        <w:shd w:val="clear" w:color="auto" w:fill="auto"/>
        <w:tabs>
          <w:tab w:val="left" w:pos="505"/>
        </w:tabs>
        <w:spacing w:line="269" w:lineRule="exact"/>
        <w:ind w:left="20" w:right="20"/>
      </w:pPr>
      <w:r>
        <w:t xml:space="preserve">Экзамены проводятся в период промежуточной (экзаменационной) аттестации, время проведения которой устанавливается графиком учебного процесса. На каждую промежуточную (экзаменационную) аттестацию составляется утверждаемое директором Школы расписание экзаменов, которое доводится до сведения обучающихся и педагогических работников не менее чем за две недели до начала проведения промежуточной (экзаменационной) аттестации. При составлении расписания экзаменов следует учитывать, что для обучающегося в один день планируется только один экзамен. Интервал между экзаменами для </w:t>
      </w:r>
      <w:proofErr w:type="gramStart"/>
      <w:r>
        <w:t>обучающегося</w:t>
      </w:r>
      <w:proofErr w:type="gramEnd"/>
      <w:r>
        <w:t xml:space="preserve"> должен быть не менее двух-трех календарных дней.</w:t>
      </w:r>
    </w:p>
    <w:p w:rsidR="00487CF8" w:rsidRDefault="003D6673">
      <w:pPr>
        <w:pStyle w:val="1"/>
        <w:numPr>
          <w:ilvl w:val="0"/>
          <w:numId w:val="3"/>
        </w:numPr>
        <w:shd w:val="clear" w:color="auto" w:fill="auto"/>
        <w:tabs>
          <w:tab w:val="left" w:pos="495"/>
        </w:tabs>
        <w:spacing w:line="269" w:lineRule="exact"/>
        <w:ind w:left="20" w:right="20"/>
      </w:pPr>
      <w:r>
        <w:t xml:space="preserve">К экзамену допускаются </w:t>
      </w:r>
      <w:proofErr w:type="gramStart"/>
      <w:r>
        <w:t>обучающиеся</w:t>
      </w:r>
      <w:proofErr w:type="gramEnd"/>
      <w:r>
        <w:t>, полностью выполнившие учебный план по предметам, реализуемым в соответствующем учебном году.</w:t>
      </w:r>
    </w:p>
    <w:p w:rsidR="00487CF8" w:rsidRDefault="003D6673">
      <w:pPr>
        <w:pStyle w:val="1"/>
        <w:numPr>
          <w:ilvl w:val="0"/>
          <w:numId w:val="3"/>
        </w:numPr>
        <w:shd w:val="clear" w:color="auto" w:fill="auto"/>
        <w:tabs>
          <w:tab w:val="left" w:pos="514"/>
        </w:tabs>
        <w:spacing w:line="269" w:lineRule="exact"/>
        <w:ind w:left="20" w:right="20"/>
      </w:pPr>
      <w:r>
        <w:t>От промежуточной аттестации на основании решения Педагогического совета могут быть освобождены: учащиеся, являющиеся призерами городских, областных, Всероссийских и международных конкурсов; дети-инвалиды; ученики, находившиеся в лечебно-профилактических учреждениях и/или нуждающиеся в длительном лечении.</w:t>
      </w:r>
    </w:p>
    <w:p w:rsidR="00487CF8" w:rsidRDefault="003D6673">
      <w:pPr>
        <w:pStyle w:val="1"/>
        <w:numPr>
          <w:ilvl w:val="0"/>
          <w:numId w:val="3"/>
        </w:numPr>
        <w:shd w:val="clear" w:color="auto" w:fill="auto"/>
        <w:tabs>
          <w:tab w:val="left" w:pos="505"/>
        </w:tabs>
        <w:spacing w:line="269" w:lineRule="exact"/>
        <w:ind w:left="20" w:right="20"/>
      </w:pPr>
      <w:r>
        <w:t xml:space="preserve">Пересдача экзамена, по которому </w:t>
      </w:r>
      <w:proofErr w:type="gramStart"/>
      <w:r>
        <w:t>обучающийся</w:t>
      </w:r>
      <w:proofErr w:type="gramEnd"/>
      <w:r>
        <w:t xml:space="preserve"> получил неудовлетворительную оценку, допускается по завершении всех экзаменов. Допускается только одна пересдача экзамена.</w:t>
      </w:r>
    </w:p>
    <w:p w:rsidR="00487CF8" w:rsidRDefault="003D6673">
      <w:pPr>
        <w:pStyle w:val="1"/>
        <w:numPr>
          <w:ilvl w:val="0"/>
          <w:numId w:val="3"/>
        </w:numPr>
        <w:shd w:val="clear" w:color="auto" w:fill="auto"/>
        <w:tabs>
          <w:tab w:val="left" w:pos="495"/>
        </w:tabs>
        <w:spacing w:line="269" w:lineRule="exact"/>
        <w:ind w:left="20" w:right="20"/>
      </w:pPr>
      <w:r>
        <w:t>В процессе промежуточной аттестации обучающихся в учебном году устанавливается не более четырех экзаменов и шести зачетов.</w:t>
      </w:r>
    </w:p>
    <w:p w:rsidR="00487CF8" w:rsidRDefault="003D6673">
      <w:pPr>
        <w:pStyle w:val="1"/>
        <w:shd w:val="clear" w:color="auto" w:fill="auto"/>
        <w:spacing w:line="269" w:lineRule="exact"/>
        <w:ind w:left="20" w:right="20"/>
      </w:pPr>
      <w:proofErr w:type="gramStart"/>
      <w:r>
        <w:t>По завершении изучения учебного предмета (полного его курса), аттестация обучающихся проводится в форме экзамена в рамках промежуточной (экзаменационной) аттестации, или зачета в рамках промежуточной аттестации.</w:t>
      </w:r>
      <w:proofErr w:type="gramEnd"/>
      <w:r>
        <w:t xml:space="preserve"> Оценка обязательно заносится в свидетельство об окончании Школы.</w:t>
      </w:r>
    </w:p>
    <w:p w:rsidR="00487CF8" w:rsidRDefault="003D6673">
      <w:pPr>
        <w:pStyle w:val="1"/>
        <w:shd w:val="clear" w:color="auto" w:fill="auto"/>
        <w:spacing w:line="269" w:lineRule="exact"/>
        <w:ind w:left="20" w:right="20"/>
      </w:pPr>
      <w:r>
        <w:t xml:space="preserve">По учебным предметам, выносимым на итоговую аттестацию </w:t>
      </w:r>
      <w:proofErr w:type="gramStart"/>
      <w:r>
        <w:t>обучающихся</w:t>
      </w:r>
      <w:proofErr w:type="gramEnd"/>
      <w:r>
        <w:t xml:space="preserve"> (выпускные экзамены), в выпускном классе по окончании учебного года по данным предметам в качестве формы промежуточной аттестации применяется зачет с выставлением оценки, которая будет отражена в свидетельстве об окончании Школы.</w:t>
      </w:r>
    </w:p>
    <w:p w:rsidR="00487CF8" w:rsidRDefault="003D6673">
      <w:pPr>
        <w:pStyle w:val="Heading10"/>
        <w:keepNext/>
        <w:keepLines/>
        <w:shd w:val="clear" w:color="auto" w:fill="auto"/>
        <w:spacing w:line="269" w:lineRule="exact"/>
        <w:ind w:left="300"/>
      </w:pPr>
      <w:bookmarkStart w:id="4" w:name="bookmark3"/>
      <w:r>
        <w:t>6. Подготовка и проведение зачета и контрольного урока по учебным предметам</w:t>
      </w:r>
      <w:bookmarkEnd w:id="4"/>
    </w:p>
    <w:p w:rsidR="00487CF8" w:rsidRDefault="003D6673">
      <w:pPr>
        <w:pStyle w:val="1"/>
        <w:numPr>
          <w:ilvl w:val="0"/>
          <w:numId w:val="5"/>
        </w:numPr>
        <w:shd w:val="clear" w:color="auto" w:fill="auto"/>
        <w:tabs>
          <w:tab w:val="left" w:pos="490"/>
        </w:tabs>
        <w:spacing w:line="269" w:lineRule="exact"/>
        <w:ind w:left="20" w:right="20"/>
      </w:pPr>
      <w:r>
        <w:t>Условия, процедура подготовки и проведения зачета и контрольного урока по учебным предметам в рамках промежуточной аттестации и их содержание самостоятельно разрабатываются Школой. Зачет и контрольный урок проводятся в конце полугодий (возможно и четверти) в счет объема времени, отводимого на изучение учебных предметов.</w:t>
      </w:r>
    </w:p>
    <w:p w:rsidR="00487CF8" w:rsidRDefault="003D6673">
      <w:pPr>
        <w:pStyle w:val="1"/>
        <w:numPr>
          <w:ilvl w:val="0"/>
          <w:numId w:val="5"/>
        </w:numPr>
        <w:shd w:val="clear" w:color="auto" w:fill="auto"/>
        <w:tabs>
          <w:tab w:val="left" w:pos="495"/>
        </w:tabs>
        <w:spacing w:line="269" w:lineRule="exact"/>
        <w:ind w:left="20" w:right="20"/>
      </w:pPr>
      <w:r>
        <w:t xml:space="preserve">При проведении зачета качество подготовки обучающегося фиксируется в зачетных ведомостях словом «зачет». При проведении дифференцированного зачета и контрольной работы качество подготовки обучающегося оценивается по десятибалльной шкале: 5 (отлично), </w:t>
      </w:r>
      <w:r>
        <w:lastRenderedPageBreak/>
        <w:t>5-, 4 (хорошо), 4-, 3 (удовлетворительно), 3-, 2 (неудовлетворительно). В случае окончания реализации учебного предмета качество его освоения оценивается по пятибалльной системе.</w:t>
      </w:r>
    </w:p>
    <w:p w:rsidR="00487CF8" w:rsidRDefault="003D6673">
      <w:pPr>
        <w:pStyle w:val="1"/>
        <w:numPr>
          <w:ilvl w:val="0"/>
          <w:numId w:val="5"/>
        </w:numPr>
        <w:shd w:val="clear" w:color="auto" w:fill="auto"/>
        <w:tabs>
          <w:tab w:val="left" w:pos="505"/>
        </w:tabs>
        <w:spacing w:line="269" w:lineRule="exact"/>
        <w:ind w:left="20" w:right="20"/>
      </w:pPr>
      <w:r>
        <w:t xml:space="preserve">Контрольные прослушивания (просмотры) направлены на выявление знаний, умений и </w:t>
      </w:r>
      <w:proofErr w:type="gramStart"/>
      <w:r>
        <w:t>навыков</w:t>
      </w:r>
      <w:proofErr w:type="gramEnd"/>
      <w:r>
        <w:t xml:space="preserve"> обучающихся по определённым видам работы, не требующих публичного исполнения (показа) и концертной готовности: проверка навыков самостоятельной работы обучающихся, проверка технического продвижения, степень овладения навыками обучения по конкретной образовательной программе.</w:t>
      </w:r>
    </w:p>
    <w:p w:rsidR="00487CF8" w:rsidRDefault="003D6673">
      <w:pPr>
        <w:pStyle w:val="1"/>
        <w:numPr>
          <w:ilvl w:val="0"/>
          <w:numId w:val="5"/>
        </w:numPr>
        <w:shd w:val="clear" w:color="auto" w:fill="auto"/>
        <w:tabs>
          <w:tab w:val="left" w:pos="1076"/>
        </w:tabs>
        <w:spacing w:line="269" w:lineRule="exact"/>
        <w:ind w:left="20" w:right="20"/>
      </w:pPr>
      <w:r>
        <w:t xml:space="preserve">Для выявления знаний, умений и </w:t>
      </w:r>
      <w:proofErr w:type="gramStart"/>
      <w:r>
        <w:t>навыков</w:t>
      </w:r>
      <w:proofErr w:type="gramEnd"/>
      <w:r>
        <w:t xml:space="preserve"> обучающихся по предметам, преподаваемым в форме групповых занятий проводятся контрольные уроки не реже одного раза в четверть. Контрольные уроки проводит преподаватель, ведущий данный предмет.</w:t>
      </w:r>
    </w:p>
    <w:p w:rsidR="00487CF8" w:rsidRDefault="003D6673">
      <w:pPr>
        <w:pStyle w:val="1"/>
        <w:numPr>
          <w:ilvl w:val="0"/>
          <w:numId w:val="5"/>
        </w:numPr>
        <w:shd w:val="clear" w:color="auto" w:fill="auto"/>
        <w:tabs>
          <w:tab w:val="left" w:pos="500"/>
        </w:tabs>
        <w:spacing w:line="269" w:lineRule="exact"/>
        <w:ind w:left="20" w:right="20"/>
      </w:pPr>
      <w:r>
        <w:t>Зачёты проводятся в течение учебного года в присутствии комиссии. Зачёты могут быть дифференцированные и дифференцированные с обязательным методическим обсуждением, носящим рекомендательный аналитический характер.</w:t>
      </w:r>
    </w:p>
    <w:p w:rsidR="00487CF8" w:rsidRDefault="003D6673">
      <w:pPr>
        <w:pStyle w:val="1"/>
        <w:numPr>
          <w:ilvl w:val="0"/>
          <w:numId w:val="5"/>
        </w:numPr>
        <w:shd w:val="clear" w:color="auto" w:fill="auto"/>
        <w:tabs>
          <w:tab w:val="left" w:pos="490"/>
        </w:tabs>
        <w:spacing w:after="180" w:line="269" w:lineRule="exact"/>
        <w:ind w:left="20" w:right="20"/>
      </w:pPr>
      <w:proofErr w:type="gramStart"/>
      <w:r>
        <w:t>Академические концерты (выставки, просмотры) предполагают те же требования, что и зачёты (публичное исполнение (показ) учебной программы или её части в присутствии комиссии) и носят открытый характер (с присутствием родителей, обучающихся и других слушателей (зрителей).</w:t>
      </w:r>
      <w:proofErr w:type="gramEnd"/>
    </w:p>
    <w:p w:rsidR="00487CF8" w:rsidRDefault="003D6673">
      <w:pPr>
        <w:pStyle w:val="Heading10"/>
        <w:keepNext/>
        <w:keepLines/>
        <w:shd w:val="clear" w:color="auto" w:fill="auto"/>
        <w:spacing w:line="269" w:lineRule="exact"/>
        <w:ind w:left="1420"/>
      </w:pPr>
      <w:bookmarkStart w:id="5" w:name="bookmark4"/>
      <w:r>
        <w:t>7. Подготовка и проведение экзамена по учебному предмету</w:t>
      </w:r>
      <w:bookmarkEnd w:id="5"/>
    </w:p>
    <w:p w:rsidR="00487CF8" w:rsidRDefault="003D6673">
      <w:pPr>
        <w:pStyle w:val="1"/>
        <w:numPr>
          <w:ilvl w:val="0"/>
          <w:numId w:val="6"/>
        </w:numPr>
        <w:shd w:val="clear" w:color="auto" w:fill="auto"/>
        <w:tabs>
          <w:tab w:val="left" w:pos="490"/>
        </w:tabs>
        <w:spacing w:line="269" w:lineRule="exact"/>
        <w:ind w:left="20" w:right="20"/>
      </w:pPr>
      <w:r>
        <w:t>Экзамены проводятся в период промежуточной (экзаменационной) аттестации, время проведения которой устанавливается графиком учебного процесса. На каждую промежуточную (экзаменационную) аттестацию составляется утверждаемое директором Школы расписание экзаменов, которое доводится до сведения обучающихся и преподавателей не менее чем за две недели до начала проведения промежуточной (экзаменационной) аттестации.</w:t>
      </w:r>
    </w:p>
    <w:p w:rsidR="00487CF8" w:rsidRDefault="003D6673">
      <w:pPr>
        <w:pStyle w:val="1"/>
        <w:shd w:val="clear" w:color="auto" w:fill="auto"/>
        <w:spacing w:line="269" w:lineRule="exact"/>
        <w:ind w:left="20" w:right="20"/>
      </w:pPr>
      <w:r>
        <w:t>К экзамену допускаются обучающиеся, полностью выполнившие все учебные задания по учебным предметам, реализуемым в соответствующем учебном году.</w:t>
      </w:r>
    </w:p>
    <w:p w:rsidR="00487CF8" w:rsidRDefault="003D6673">
      <w:pPr>
        <w:pStyle w:val="1"/>
        <w:shd w:val="clear" w:color="auto" w:fill="auto"/>
        <w:spacing w:line="269" w:lineRule="exact"/>
        <w:ind w:left="20" w:right="20"/>
      </w:pPr>
      <w:r>
        <w:t xml:space="preserve">Для </w:t>
      </w:r>
      <w:proofErr w:type="gramStart"/>
      <w:r>
        <w:t>обучающегося</w:t>
      </w:r>
      <w:proofErr w:type="gramEnd"/>
      <w:r>
        <w:t xml:space="preserve"> в один день планируется только один экзамен. Интервал между экзаменами для </w:t>
      </w:r>
      <w:proofErr w:type="gramStart"/>
      <w:r>
        <w:t>обучающегося</w:t>
      </w:r>
      <w:proofErr w:type="gramEnd"/>
      <w:r>
        <w:t xml:space="preserve"> составляет не менее двух календарных дней. Первый экзамен может быть проведен в первый день промежуточной (экзаменационной) аттестации.</w:t>
      </w:r>
    </w:p>
    <w:p w:rsidR="00487CF8" w:rsidRDefault="003D6673">
      <w:pPr>
        <w:pStyle w:val="1"/>
        <w:numPr>
          <w:ilvl w:val="0"/>
          <w:numId w:val="6"/>
        </w:numPr>
        <w:shd w:val="clear" w:color="auto" w:fill="auto"/>
        <w:tabs>
          <w:tab w:val="left" w:pos="514"/>
        </w:tabs>
        <w:spacing w:line="269" w:lineRule="exact"/>
        <w:ind w:left="20" w:right="20"/>
      </w:pPr>
      <w:r>
        <w:t>Экзаменационные материалы и/или репертуарный перечень составляются на основе программы учебного предмета и охватывают ее наиболее актуальные разделы, темы, или те или иные требования к уровню навыков и умений обучающегося. Содержание экзаменационных материалов и/или репертуарные перечни разрабатываются преподавателем соответствующего учебного предмета, обсуждаются на заседаниях отделов (отделений) и/или методического совета и утверждаются заместителем директора по учебной работе не позднее, чем за месяц до начала проведения промежуточной (экзаменационной) аттестации.</w:t>
      </w:r>
    </w:p>
    <w:p w:rsidR="00487CF8" w:rsidRDefault="003D6673">
      <w:pPr>
        <w:pStyle w:val="1"/>
        <w:numPr>
          <w:ilvl w:val="0"/>
          <w:numId w:val="6"/>
        </w:numPr>
        <w:shd w:val="clear" w:color="auto" w:fill="auto"/>
        <w:tabs>
          <w:tab w:val="left" w:pos="505"/>
        </w:tabs>
        <w:spacing w:line="269" w:lineRule="exact"/>
        <w:ind w:left="20" w:right="20"/>
      </w:pPr>
      <w:r>
        <w:t>При проведении экзамена по теоретическим или историческим учебным предметам могут быть применены вопросы, практические задания, тестовые задания. При этом формулировки вопросов и тестовых заданий должны быть четкими, краткими, понятными, исключающими двойное толкование.</w:t>
      </w:r>
    </w:p>
    <w:p w:rsidR="00487CF8" w:rsidRDefault="003D6673">
      <w:pPr>
        <w:pStyle w:val="1"/>
        <w:numPr>
          <w:ilvl w:val="0"/>
          <w:numId w:val="6"/>
        </w:numPr>
        <w:shd w:val="clear" w:color="auto" w:fill="auto"/>
        <w:tabs>
          <w:tab w:val="left" w:pos="530"/>
        </w:tabs>
        <w:spacing w:line="269" w:lineRule="exact"/>
        <w:ind w:left="40" w:right="20"/>
      </w:pPr>
      <w:r>
        <w:t xml:space="preserve">В начале соответствующего учебного полугодия </w:t>
      </w:r>
      <w:proofErr w:type="gramStart"/>
      <w:r>
        <w:t>обучающимся</w:t>
      </w:r>
      <w:proofErr w:type="gramEnd"/>
      <w:r>
        <w:t xml:space="preserve"> сообщается вид проведения экзамена по учебному предмету (академический концерт, исполнение концертных программ, просмотр, выставка, творческий показ, театральная постановка, письменная работа, устный опрос).</w:t>
      </w:r>
    </w:p>
    <w:p w:rsidR="00487CF8" w:rsidRDefault="003D6673">
      <w:pPr>
        <w:pStyle w:val="1"/>
        <w:numPr>
          <w:ilvl w:val="0"/>
          <w:numId w:val="6"/>
        </w:numPr>
        <w:shd w:val="clear" w:color="auto" w:fill="auto"/>
        <w:tabs>
          <w:tab w:val="left" w:pos="515"/>
        </w:tabs>
        <w:spacing w:line="269" w:lineRule="exact"/>
        <w:ind w:left="40"/>
      </w:pPr>
      <w:r>
        <w:t>Основные условия подготовки к экзамену:</w:t>
      </w:r>
    </w:p>
    <w:p w:rsidR="00487CF8" w:rsidRDefault="003D6673">
      <w:pPr>
        <w:pStyle w:val="1"/>
        <w:shd w:val="clear" w:color="auto" w:fill="auto"/>
        <w:tabs>
          <w:tab w:val="left" w:pos="506"/>
        </w:tabs>
        <w:spacing w:line="269" w:lineRule="exact"/>
        <w:ind w:left="40" w:right="20"/>
      </w:pPr>
      <w:r>
        <w:t>а)</w:t>
      </w:r>
      <w:r>
        <w:tab/>
        <w:t>Школа определяет перечень учебно-методических материалов, нотных изданий, наглядных пособий, материалов справочного характера и др., которые рекомендованы методическим советом Школы к использованию на экзамене;</w:t>
      </w:r>
    </w:p>
    <w:p w:rsidR="00487CF8" w:rsidRDefault="003D6673">
      <w:pPr>
        <w:pStyle w:val="1"/>
        <w:shd w:val="clear" w:color="auto" w:fill="auto"/>
        <w:tabs>
          <w:tab w:val="left" w:pos="376"/>
        </w:tabs>
        <w:spacing w:line="269" w:lineRule="exact"/>
        <w:ind w:left="40"/>
      </w:pPr>
      <w:r>
        <w:t>б)</w:t>
      </w:r>
      <w:r>
        <w:tab/>
        <w:t>к началу экзамена должны быть подготовлены те или иные документы:</w:t>
      </w:r>
    </w:p>
    <w:p w:rsidR="00487CF8" w:rsidRDefault="003D6673">
      <w:pPr>
        <w:pStyle w:val="1"/>
        <w:numPr>
          <w:ilvl w:val="0"/>
          <w:numId w:val="4"/>
        </w:numPr>
        <w:shd w:val="clear" w:color="auto" w:fill="auto"/>
        <w:tabs>
          <w:tab w:val="left" w:pos="251"/>
        </w:tabs>
        <w:spacing w:line="269" w:lineRule="exact"/>
        <w:ind w:left="40"/>
      </w:pPr>
      <w:r>
        <w:t>репертуарные перечни;</w:t>
      </w:r>
    </w:p>
    <w:p w:rsidR="00487CF8" w:rsidRDefault="003D6673">
      <w:pPr>
        <w:pStyle w:val="1"/>
        <w:numPr>
          <w:ilvl w:val="0"/>
          <w:numId w:val="4"/>
        </w:numPr>
        <w:shd w:val="clear" w:color="auto" w:fill="auto"/>
        <w:tabs>
          <w:tab w:val="left" w:pos="246"/>
        </w:tabs>
        <w:spacing w:line="269" w:lineRule="exact"/>
        <w:ind w:left="40"/>
      </w:pPr>
      <w:r>
        <w:t>экзаменационные билеты;</w:t>
      </w:r>
    </w:p>
    <w:p w:rsidR="00487CF8" w:rsidRDefault="003D6673">
      <w:pPr>
        <w:pStyle w:val="1"/>
        <w:numPr>
          <w:ilvl w:val="0"/>
          <w:numId w:val="4"/>
        </w:numPr>
        <w:shd w:val="clear" w:color="auto" w:fill="auto"/>
        <w:tabs>
          <w:tab w:val="left" w:pos="256"/>
        </w:tabs>
        <w:spacing w:line="269" w:lineRule="exact"/>
        <w:ind w:left="40"/>
      </w:pPr>
      <w:r>
        <w:t>практические задания;</w:t>
      </w:r>
    </w:p>
    <w:p w:rsidR="00487CF8" w:rsidRDefault="003D6673">
      <w:pPr>
        <w:pStyle w:val="1"/>
        <w:shd w:val="clear" w:color="auto" w:fill="auto"/>
        <w:spacing w:line="269" w:lineRule="exact"/>
        <w:ind w:left="40" w:right="20" w:firstLine="460"/>
      </w:pPr>
      <w:r>
        <w:lastRenderedPageBreak/>
        <w:t>наглядные пособия, материалы справочного характера, рекомендованные к использованию на экзамене методическим советом;</w:t>
      </w:r>
    </w:p>
    <w:p w:rsidR="00487CF8" w:rsidRDefault="003D6673">
      <w:pPr>
        <w:pStyle w:val="1"/>
        <w:numPr>
          <w:ilvl w:val="0"/>
          <w:numId w:val="4"/>
        </w:numPr>
        <w:shd w:val="clear" w:color="auto" w:fill="auto"/>
        <w:tabs>
          <w:tab w:val="left" w:pos="251"/>
        </w:tabs>
        <w:spacing w:line="269" w:lineRule="exact"/>
        <w:ind w:left="40"/>
      </w:pPr>
      <w:r>
        <w:t>экзаменационная ведомость.</w:t>
      </w:r>
    </w:p>
    <w:p w:rsidR="00487CF8" w:rsidRDefault="003D6673">
      <w:pPr>
        <w:pStyle w:val="1"/>
        <w:numPr>
          <w:ilvl w:val="0"/>
          <w:numId w:val="6"/>
        </w:numPr>
        <w:shd w:val="clear" w:color="auto" w:fill="auto"/>
        <w:tabs>
          <w:tab w:val="left" w:pos="544"/>
        </w:tabs>
        <w:spacing w:line="269" w:lineRule="exact"/>
        <w:ind w:left="40" w:right="20"/>
      </w:pPr>
      <w:r>
        <w:t>Экзамен принимается двумя-тремя преподавателями соответствующего отделения, в том числе преподавателем, который вел учебный предмет. Кандидатуры экзаменаторов утверждаются директором Школы.</w:t>
      </w:r>
    </w:p>
    <w:p w:rsidR="00487CF8" w:rsidRDefault="003D6673">
      <w:pPr>
        <w:pStyle w:val="1"/>
        <w:shd w:val="clear" w:color="auto" w:fill="auto"/>
        <w:spacing w:after="180" w:line="269" w:lineRule="exact"/>
        <w:ind w:left="40" w:right="20"/>
      </w:pPr>
      <w:proofErr w:type="gramStart"/>
      <w:r>
        <w:t>На выполнение задания по билету обучающимся отводится заранее запланированный объем времени (по теоретическим и историческим учебным предметам - не более одного академического часа).</w:t>
      </w:r>
      <w:proofErr w:type="gramEnd"/>
    </w:p>
    <w:p w:rsidR="00487CF8" w:rsidRDefault="003D6673">
      <w:pPr>
        <w:pStyle w:val="Bodytext20"/>
        <w:shd w:val="clear" w:color="auto" w:fill="auto"/>
        <w:spacing w:after="0" w:line="269" w:lineRule="exact"/>
        <w:ind w:left="2160"/>
      </w:pPr>
      <w:r>
        <w:t>8. Система оценок успеваемости обучающихся</w:t>
      </w:r>
    </w:p>
    <w:p w:rsidR="00487CF8" w:rsidRDefault="003D6673">
      <w:pPr>
        <w:pStyle w:val="1"/>
        <w:numPr>
          <w:ilvl w:val="0"/>
          <w:numId w:val="7"/>
        </w:numPr>
        <w:shd w:val="clear" w:color="auto" w:fill="auto"/>
        <w:tabs>
          <w:tab w:val="left" w:pos="534"/>
        </w:tabs>
        <w:spacing w:line="269" w:lineRule="exact"/>
        <w:ind w:left="40" w:right="20"/>
      </w:pPr>
      <w:r>
        <w:t>В программах учебных предметов определена система оценок успеваемости обучающихся.</w:t>
      </w:r>
    </w:p>
    <w:p w:rsidR="00487CF8" w:rsidRDefault="003D6673">
      <w:pPr>
        <w:pStyle w:val="1"/>
        <w:shd w:val="clear" w:color="auto" w:fill="auto"/>
        <w:spacing w:line="269" w:lineRule="exact"/>
        <w:ind w:left="40"/>
      </w:pPr>
      <w:r>
        <w:t>Критерии оценки качества подготовки обучающегося:</w:t>
      </w:r>
    </w:p>
    <w:p w:rsidR="00487CF8" w:rsidRDefault="003D6673">
      <w:pPr>
        <w:pStyle w:val="1"/>
        <w:numPr>
          <w:ilvl w:val="0"/>
          <w:numId w:val="4"/>
        </w:numPr>
        <w:shd w:val="clear" w:color="auto" w:fill="auto"/>
        <w:tabs>
          <w:tab w:val="left" w:pos="251"/>
        </w:tabs>
        <w:spacing w:line="269" w:lineRule="exact"/>
        <w:ind w:left="40" w:right="20"/>
      </w:pPr>
      <w:r>
        <w:t xml:space="preserve">определяют уровень освоения </w:t>
      </w:r>
      <w:proofErr w:type="gramStart"/>
      <w:r>
        <w:t>обучающимся</w:t>
      </w:r>
      <w:proofErr w:type="gramEnd"/>
      <w:r>
        <w:t xml:space="preserve"> материала, предусмотренного учебной программой по учебному предмету;</w:t>
      </w:r>
    </w:p>
    <w:p w:rsidR="00487CF8" w:rsidRDefault="003D6673">
      <w:pPr>
        <w:pStyle w:val="1"/>
        <w:numPr>
          <w:ilvl w:val="0"/>
          <w:numId w:val="4"/>
        </w:numPr>
        <w:shd w:val="clear" w:color="auto" w:fill="auto"/>
        <w:tabs>
          <w:tab w:val="left" w:pos="251"/>
        </w:tabs>
        <w:spacing w:line="269" w:lineRule="exact"/>
        <w:ind w:left="40" w:right="20"/>
      </w:pPr>
      <w:proofErr w:type="gramStart"/>
      <w:r>
        <w:t>оценивают умение обучающегося использовать теоретические знания при выполнении практических задач;</w:t>
      </w:r>
      <w:proofErr w:type="gramEnd"/>
    </w:p>
    <w:p w:rsidR="00487CF8" w:rsidRDefault="003D6673">
      <w:pPr>
        <w:pStyle w:val="1"/>
        <w:numPr>
          <w:ilvl w:val="0"/>
          <w:numId w:val="4"/>
        </w:numPr>
        <w:shd w:val="clear" w:color="auto" w:fill="auto"/>
        <w:tabs>
          <w:tab w:val="left" w:pos="251"/>
        </w:tabs>
        <w:spacing w:line="269" w:lineRule="exact"/>
        <w:ind w:left="40"/>
      </w:pPr>
      <w:r>
        <w:t>оценивают обоснованность изложения ответа.</w:t>
      </w:r>
    </w:p>
    <w:p w:rsidR="00487CF8" w:rsidRDefault="003D6673">
      <w:pPr>
        <w:pStyle w:val="1"/>
        <w:shd w:val="clear" w:color="auto" w:fill="auto"/>
        <w:spacing w:line="269" w:lineRule="exact"/>
        <w:ind w:left="40" w:right="20"/>
      </w:pPr>
      <w:r>
        <w:t xml:space="preserve">Для аттестации обучающихся Школы разрабатываются фонды оценочных средств, включающие типовые задания, контрольные работы, тесты и методы контроля, позволяющие оценить приобретенные </w:t>
      </w:r>
      <w:proofErr w:type="gramStart"/>
      <w:r>
        <w:t>обучающимися</w:t>
      </w:r>
      <w:proofErr w:type="gramEnd"/>
      <w:r>
        <w:t xml:space="preserve"> знания, умения и навыки. Фонды оценочных средств утверждаются методическим советом Школы.</w:t>
      </w:r>
    </w:p>
    <w:p w:rsidR="00487CF8" w:rsidRDefault="003D6673">
      <w:pPr>
        <w:pStyle w:val="1"/>
        <w:shd w:val="clear" w:color="auto" w:fill="auto"/>
        <w:spacing w:line="269" w:lineRule="exact"/>
        <w:ind w:left="40" w:right="20"/>
      </w:pPr>
      <w:r>
        <w:t xml:space="preserve">Фонды оценочных средств соответствуют целям и задачам образовательной программы и ее учебному плану. Фонды оценочных средств призваны обеспечивать оценку качества приобретенных </w:t>
      </w:r>
      <w:proofErr w:type="gramStart"/>
      <w:r>
        <w:t>обучающимися</w:t>
      </w:r>
      <w:proofErr w:type="gramEnd"/>
      <w:r>
        <w:t xml:space="preserve"> знаний, умений, навыков.</w:t>
      </w:r>
    </w:p>
    <w:p w:rsidR="00487CF8" w:rsidRDefault="003D6673">
      <w:pPr>
        <w:pStyle w:val="1"/>
        <w:numPr>
          <w:ilvl w:val="0"/>
          <w:numId w:val="7"/>
        </w:numPr>
        <w:shd w:val="clear" w:color="auto" w:fill="auto"/>
        <w:tabs>
          <w:tab w:val="left" w:pos="534"/>
        </w:tabs>
        <w:spacing w:line="269" w:lineRule="exact"/>
        <w:ind w:left="40" w:right="20"/>
      </w:pPr>
      <w:r>
        <w:t xml:space="preserve">Качество подготовки </w:t>
      </w:r>
      <w:proofErr w:type="gramStart"/>
      <w:r>
        <w:t>обучающегося</w:t>
      </w:r>
      <w:proofErr w:type="gramEnd"/>
      <w:r>
        <w:t xml:space="preserve"> оценивается в баллах: 5 (отлично), 4 (хорошо), 3 (удовлетворительно), 2 (неудовлетворительно). В случае</w:t>
      </w:r>
      <w:proofErr w:type="gramStart"/>
      <w:r>
        <w:t>,</w:t>
      </w:r>
      <w:proofErr w:type="gramEnd"/>
      <w:r>
        <w:t xml:space="preserve"> если предмет реализован не полностью, возможно выставление оценок со знаком «+» или «-».</w:t>
      </w:r>
    </w:p>
    <w:p w:rsidR="00487CF8" w:rsidRDefault="003D6673">
      <w:pPr>
        <w:pStyle w:val="1"/>
        <w:numPr>
          <w:ilvl w:val="0"/>
          <w:numId w:val="7"/>
        </w:numPr>
        <w:shd w:val="clear" w:color="auto" w:fill="auto"/>
        <w:tabs>
          <w:tab w:val="left" w:pos="530"/>
        </w:tabs>
        <w:spacing w:line="269" w:lineRule="exact"/>
        <w:ind w:left="40" w:right="20"/>
      </w:pPr>
      <w:r>
        <w:t>Оценка, полученная на экзамене, заносится в экзаменационную ведомость (в том числе и неудовлетворительная).</w:t>
      </w:r>
    </w:p>
    <w:p w:rsidR="00487CF8" w:rsidRDefault="003D6673">
      <w:pPr>
        <w:pStyle w:val="1"/>
        <w:numPr>
          <w:ilvl w:val="0"/>
          <w:numId w:val="7"/>
        </w:numPr>
        <w:shd w:val="clear" w:color="auto" w:fill="auto"/>
        <w:tabs>
          <w:tab w:val="left" w:pos="534"/>
        </w:tabs>
        <w:spacing w:line="269" w:lineRule="exact"/>
        <w:ind w:left="40" w:right="20"/>
      </w:pPr>
      <w:r>
        <w:t xml:space="preserve">Оценки текущего контроля успеваемости обучающегося (четвертные, полугодовые, годовые оценки) вносятся в классный журнал (журнал учёта успеваемости и посещаемости), в дневник обучающегося и в общешкольную ведомость учёта успеваемости </w:t>
      </w:r>
      <w:proofErr w:type="gramStart"/>
      <w:r>
        <w:t>обучающихся</w:t>
      </w:r>
      <w:proofErr w:type="gramEnd"/>
      <w:r>
        <w:t xml:space="preserve"> Школы.</w:t>
      </w:r>
    </w:p>
    <w:p w:rsidR="00487CF8" w:rsidRDefault="003D6673">
      <w:pPr>
        <w:pStyle w:val="1"/>
        <w:numPr>
          <w:ilvl w:val="0"/>
          <w:numId w:val="7"/>
        </w:numPr>
        <w:shd w:val="clear" w:color="auto" w:fill="auto"/>
        <w:tabs>
          <w:tab w:val="left" w:pos="525"/>
        </w:tabs>
        <w:spacing w:line="269" w:lineRule="exact"/>
        <w:ind w:left="40" w:right="20"/>
      </w:pPr>
      <w:r>
        <w:t xml:space="preserve">Оценки промежуточной аттестации </w:t>
      </w:r>
      <w:proofErr w:type="gramStart"/>
      <w:r>
        <w:t>обучающихся</w:t>
      </w:r>
      <w:proofErr w:type="gramEnd"/>
      <w:r>
        <w:t xml:space="preserve"> вносятся в методическую книгу отдела, в индивидуальный план обучающегося, в дневник обучающегося. Оценка по переводному экзамену вносится также в общешкольную ведомость.</w:t>
      </w:r>
    </w:p>
    <w:p w:rsidR="00487CF8" w:rsidRDefault="003D6673">
      <w:pPr>
        <w:pStyle w:val="1"/>
        <w:numPr>
          <w:ilvl w:val="0"/>
          <w:numId w:val="7"/>
        </w:numPr>
        <w:shd w:val="clear" w:color="auto" w:fill="auto"/>
        <w:tabs>
          <w:tab w:val="left" w:pos="505"/>
        </w:tabs>
        <w:spacing w:line="269" w:lineRule="exact"/>
        <w:ind w:left="20" w:right="20"/>
      </w:pPr>
      <w:r>
        <w:t>Четвертные и полугодовые оценки выставляются по результатам текущего контроля успеваемости обучающихся в течение четверти или полугодия (среднеарифметический балл), если обучающийся посетил не менее 50% учебных занятий. При непосещении 70% занятий возможно выставление «</w:t>
      </w:r>
      <w:proofErr w:type="spellStart"/>
      <w:r>
        <w:t>неаттестация</w:t>
      </w:r>
      <w:proofErr w:type="spellEnd"/>
      <w:r>
        <w:t>».</w:t>
      </w:r>
    </w:p>
    <w:p w:rsidR="00487CF8" w:rsidRDefault="003D6673">
      <w:pPr>
        <w:pStyle w:val="1"/>
        <w:numPr>
          <w:ilvl w:val="0"/>
          <w:numId w:val="7"/>
        </w:numPr>
        <w:shd w:val="clear" w:color="auto" w:fill="auto"/>
        <w:tabs>
          <w:tab w:val="left" w:pos="500"/>
        </w:tabs>
        <w:spacing w:line="269" w:lineRule="exact"/>
        <w:ind w:left="20"/>
      </w:pPr>
      <w:r>
        <w:t>Годовая оценка выставляется на основании:</w:t>
      </w:r>
    </w:p>
    <w:p w:rsidR="00487CF8" w:rsidRDefault="003D6673">
      <w:pPr>
        <w:pStyle w:val="1"/>
        <w:numPr>
          <w:ilvl w:val="0"/>
          <w:numId w:val="8"/>
        </w:numPr>
        <w:shd w:val="clear" w:color="auto" w:fill="auto"/>
        <w:tabs>
          <w:tab w:val="left" w:pos="423"/>
        </w:tabs>
        <w:spacing w:line="269" w:lineRule="exact"/>
        <w:ind w:left="20"/>
      </w:pPr>
      <w:r>
        <w:t>четвертных оценок,</w:t>
      </w:r>
    </w:p>
    <w:p w:rsidR="00487CF8" w:rsidRDefault="003D6673">
      <w:pPr>
        <w:pStyle w:val="1"/>
        <w:numPr>
          <w:ilvl w:val="0"/>
          <w:numId w:val="8"/>
        </w:numPr>
        <w:shd w:val="clear" w:color="auto" w:fill="auto"/>
        <w:tabs>
          <w:tab w:val="left" w:pos="423"/>
        </w:tabs>
        <w:spacing w:line="269" w:lineRule="exact"/>
        <w:ind w:left="20"/>
      </w:pPr>
      <w:r>
        <w:t>оценки за выступление (показ) на итоговом зачёте (контрольном уроке),</w:t>
      </w:r>
    </w:p>
    <w:p w:rsidR="00487CF8" w:rsidRDefault="003D6673">
      <w:pPr>
        <w:pStyle w:val="1"/>
        <w:numPr>
          <w:ilvl w:val="0"/>
          <w:numId w:val="8"/>
        </w:numPr>
        <w:shd w:val="clear" w:color="auto" w:fill="auto"/>
        <w:tabs>
          <w:tab w:val="left" w:pos="428"/>
        </w:tabs>
        <w:spacing w:line="269" w:lineRule="exact"/>
        <w:ind w:left="20"/>
      </w:pPr>
      <w:r>
        <w:t>совокупности результатов по всем формам промежуточной аттестации в течение года.</w:t>
      </w:r>
    </w:p>
    <w:p w:rsidR="00487CF8" w:rsidRDefault="003D6673">
      <w:pPr>
        <w:pStyle w:val="1"/>
        <w:numPr>
          <w:ilvl w:val="0"/>
          <w:numId w:val="7"/>
        </w:numPr>
        <w:shd w:val="clear" w:color="auto" w:fill="auto"/>
        <w:tabs>
          <w:tab w:val="left" w:pos="572"/>
        </w:tabs>
        <w:spacing w:line="269" w:lineRule="exact"/>
        <w:ind w:left="20" w:right="20"/>
      </w:pPr>
      <w:r>
        <w:t xml:space="preserve">По завершении всех экзаменов допускается пересдача экзамена, по которому </w:t>
      </w:r>
      <w:proofErr w:type="gramStart"/>
      <w:r>
        <w:t>обучающийся</w:t>
      </w:r>
      <w:proofErr w:type="gramEnd"/>
      <w:r>
        <w:t xml:space="preserve"> получил неудовлетворительную оценку.</w:t>
      </w:r>
    </w:p>
    <w:p w:rsidR="00487CF8" w:rsidRDefault="003D6673">
      <w:pPr>
        <w:pStyle w:val="1"/>
        <w:numPr>
          <w:ilvl w:val="0"/>
          <w:numId w:val="7"/>
        </w:numPr>
        <w:shd w:val="clear" w:color="auto" w:fill="auto"/>
        <w:tabs>
          <w:tab w:val="left" w:pos="562"/>
        </w:tabs>
        <w:spacing w:after="180" w:line="269" w:lineRule="exact"/>
        <w:ind w:left="20" w:right="20"/>
      </w:pPr>
      <w:r>
        <w:t>Сроки пересдачи определяются при составлении учебного графика и могут охватывать резервную неделю, в случае, если она перенесена на июнь.</w:t>
      </w:r>
    </w:p>
    <w:p w:rsidR="00487CF8" w:rsidRDefault="003D6673">
      <w:pPr>
        <w:pStyle w:val="Heading10"/>
        <w:keepNext/>
        <w:keepLines/>
        <w:shd w:val="clear" w:color="auto" w:fill="auto"/>
        <w:spacing w:line="269" w:lineRule="exact"/>
        <w:ind w:left="3320"/>
      </w:pPr>
      <w:bookmarkStart w:id="6" w:name="bookmark5"/>
      <w:r>
        <w:lastRenderedPageBreak/>
        <w:t xml:space="preserve">9. Перевод </w:t>
      </w:r>
      <w:proofErr w:type="gramStart"/>
      <w:r>
        <w:t>обучающихся</w:t>
      </w:r>
      <w:bookmarkEnd w:id="6"/>
      <w:proofErr w:type="gramEnd"/>
    </w:p>
    <w:p w:rsidR="00487CF8" w:rsidRDefault="003D6673">
      <w:pPr>
        <w:pStyle w:val="1"/>
        <w:numPr>
          <w:ilvl w:val="1"/>
          <w:numId w:val="7"/>
        </w:numPr>
        <w:shd w:val="clear" w:color="auto" w:fill="auto"/>
        <w:tabs>
          <w:tab w:val="left" w:pos="500"/>
        </w:tabs>
        <w:spacing w:line="269" w:lineRule="exact"/>
        <w:ind w:left="20" w:right="20"/>
      </w:pPr>
      <w:proofErr w:type="gramStart"/>
      <w:r>
        <w:t>Обучающиеся</w:t>
      </w:r>
      <w:proofErr w:type="gramEnd"/>
      <w:r>
        <w:t>, освоившие в полном объёме программу учебного года, переводятся в следующий класс.</w:t>
      </w:r>
    </w:p>
    <w:p w:rsidR="00487CF8" w:rsidRDefault="003D6673">
      <w:pPr>
        <w:pStyle w:val="1"/>
        <w:numPr>
          <w:ilvl w:val="1"/>
          <w:numId w:val="7"/>
        </w:numPr>
        <w:shd w:val="clear" w:color="auto" w:fill="auto"/>
        <w:tabs>
          <w:tab w:val="left" w:pos="505"/>
        </w:tabs>
        <w:spacing w:line="269" w:lineRule="exact"/>
        <w:ind w:left="20" w:right="20"/>
      </w:pPr>
      <w:r>
        <w:t>Обучающиеся, не прошедшие промежуточную аттестацию по причине болезни, при наличии медицинской справки, при условии удовлетворительной успеваемости и на основании решения Педагогического совета могут быть переведены в следующий класс.</w:t>
      </w:r>
    </w:p>
    <w:p w:rsidR="00487CF8" w:rsidRDefault="003D6673">
      <w:pPr>
        <w:pStyle w:val="1"/>
        <w:numPr>
          <w:ilvl w:val="1"/>
          <w:numId w:val="7"/>
        </w:numPr>
        <w:shd w:val="clear" w:color="auto" w:fill="auto"/>
        <w:tabs>
          <w:tab w:val="left" w:pos="519"/>
        </w:tabs>
        <w:spacing w:line="269" w:lineRule="exact"/>
        <w:ind w:left="20" w:right="20"/>
      </w:pPr>
      <w:r>
        <w:t>Обучающиеся, имеющие по итогам учебного года неудовлетворительную оценку по одному предмету учебного плана, могут быть переведены в следующий класс условно; при этом они обязаны ликвидировать академическую задолженность в течение одного месяца с начала следующего учебного года. Ответственность за ликвидацию академической задолженности в течение следующего учебного года возлагается на родителей (законных представителей).</w:t>
      </w:r>
    </w:p>
    <w:p w:rsidR="00487CF8" w:rsidRDefault="003D6673">
      <w:pPr>
        <w:pStyle w:val="1"/>
        <w:numPr>
          <w:ilvl w:val="1"/>
          <w:numId w:val="7"/>
        </w:numPr>
        <w:shd w:val="clear" w:color="auto" w:fill="auto"/>
        <w:tabs>
          <w:tab w:val="left" w:pos="505"/>
        </w:tabs>
        <w:spacing w:line="269" w:lineRule="exact"/>
        <w:ind w:left="20" w:right="20"/>
      </w:pPr>
      <w:r>
        <w:t>Обучающиеся, не освоившие программу учебного года и имеющие по итогам года две или более неудовлетворительные оценки, решением педсовета Школы остаются на повторное обучение в том же классе.</w:t>
      </w:r>
    </w:p>
    <w:sectPr w:rsidR="00487CF8">
      <w:pgSz w:w="11905" w:h="16837"/>
      <w:pgMar w:top="1418" w:right="866" w:bottom="1384" w:left="15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EE" w:rsidRDefault="00DB00EE">
      <w:r>
        <w:separator/>
      </w:r>
    </w:p>
  </w:endnote>
  <w:endnote w:type="continuationSeparator" w:id="0">
    <w:p w:rsidR="00DB00EE" w:rsidRDefault="00DB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EE" w:rsidRDefault="00DB00EE">
      <w:r>
        <w:separator/>
      </w:r>
    </w:p>
  </w:footnote>
  <w:footnote w:type="continuationSeparator" w:id="0">
    <w:p w:rsidR="00DB00EE" w:rsidRDefault="00DB00EE">
      <w:r>
        <w:continuationSeparator/>
      </w:r>
    </w:p>
  </w:footnote>
  <w:footnote w:id="1">
    <w:p w:rsidR="00487CF8" w:rsidRDefault="003D6673">
      <w:pPr>
        <w:pStyle w:val="Heading10"/>
        <w:keepNext/>
        <w:keepLines/>
        <w:shd w:val="clear" w:color="auto" w:fill="auto"/>
        <w:spacing w:line="269" w:lineRule="exact"/>
        <w:ind w:left="3000"/>
      </w:pPr>
      <w:r>
        <w:footnoteRef/>
      </w:r>
      <w:r>
        <w:t xml:space="preserve"> Формы промежуточной аттестации</w:t>
      </w:r>
    </w:p>
    <w:p w:rsidR="00487CF8" w:rsidRDefault="003D6673">
      <w:pPr>
        <w:pStyle w:val="Footnote0"/>
        <w:numPr>
          <w:ilvl w:val="0"/>
          <w:numId w:val="1"/>
        </w:numPr>
        <w:shd w:val="clear" w:color="auto" w:fill="auto"/>
        <w:tabs>
          <w:tab w:val="left" w:pos="976"/>
        </w:tabs>
        <w:ind w:left="400" w:right="60"/>
      </w:pPr>
      <w:r>
        <w:t>Промежуточная аттестация определяет успешность развития обучающегося и усвоение им образовательной программы на определённом этапе обучения. Периодичность промежуточной аттестации определяются администрацией и педагогическим советом Школы.</w:t>
      </w:r>
    </w:p>
    <w:p w:rsidR="00487CF8" w:rsidRDefault="003D6673">
      <w:pPr>
        <w:pStyle w:val="Footnote0"/>
        <w:shd w:val="clear" w:color="auto" w:fill="auto"/>
        <w:ind w:left="400" w:right="60"/>
      </w:pPr>
      <w:r>
        <w:t>Планирование промежуточной аттестации по учебным предметам учебного плана предусматривает по каждому учебному предмету в каждом учебном полугодии ту или иную форму промежуточной аттестации.</w:t>
      </w:r>
    </w:p>
    <w:p w:rsidR="00487CF8" w:rsidRDefault="003D6673">
      <w:pPr>
        <w:pStyle w:val="Footnote0"/>
        <w:numPr>
          <w:ilvl w:val="0"/>
          <w:numId w:val="1"/>
        </w:numPr>
        <w:shd w:val="clear" w:color="auto" w:fill="auto"/>
        <w:tabs>
          <w:tab w:val="left" w:pos="1000"/>
        </w:tabs>
        <w:ind w:left="400" w:right="60"/>
      </w:pPr>
      <w:r>
        <w:t>Основными формами промежуточной аттестации являются: экзамен, зачет, контрольный урок, академический концерт, просмотр, показ.</w:t>
      </w:r>
    </w:p>
    <w:p w:rsidR="00487CF8" w:rsidRDefault="003D6673">
      <w:pPr>
        <w:pStyle w:val="Footnote0"/>
        <w:shd w:val="clear" w:color="auto" w:fill="auto"/>
        <w:ind w:left="400" w:right="60"/>
      </w:pPr>
      <w:proofErr w:type="gramStart"/>
      <w:r>
        <w:t>Экзамены, контрольные уроки, зачеты могут проходить в виде технических зачетов, академических концертов, исполнения концертных программ, просмотров, выставок, творческих показов, театральных постановок, письменных работ, устных опросов.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4C15"/>
    <w:multiLevelType w:val="multilevel"/>
    <w:tmpl w:val="F72AC5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901A7"/>
    <w:multiLevelType w:val="multilevel"/>
    <w:tmpl w:val="1DA48D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92E10"/>
    <w:multiLevelType w:val="multilevel"/>
    <w:tmpl w:val="C26051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C814E4"/>
    <w:multiLevelType w:val="multilevel"/>
    <w:tmpl w:val="437C525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B05A35"/>
    <w:multiLevelType w:val="multilevel"/>
    <w:tmpl w:val="E3D04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0D5F10"/>
    <w:multiLevelType w:val="multilevel"/>
    <w:tmpl w:val="7AF8F54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292994"/>
    <w:multiLevelType w:val="multilevel"/>
    <w:tmpl w:val="B310D9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AE06AA"/>
    <w:multiLevelType w:val="multilevel"/>
    <w:tmpl w:val="C3AADD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87CF8"/>
    <w:rsid w:val="00061E18"/>
    <w:rsid w:val="003D6673"/>
    <w:rsid w:val="003E55E7"/>
    <w:rsid w:val="00487CF8"/>
    <w:rsid w:val="0060645E"/>
    <w:rsid w:val="00CF1A8E"/>
    <w:rsid w:val="00D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Bodytext33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105ptSpacing0pt">
    <w:name w:val="Body text (3) + 10;5 pt;Spacing 0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Bodytext3105ptSpacing0pt0">
    <w:name w:val="Body text (3) + 10;5 pt;Spacing 0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single"/>
      <w:lang w:val="en-US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0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table" w:styleId="a4">
    <w:name w:val="Table Grid"/>
    <w:basedOn w:val="a1"/>
    <w:uiPriority w:val="39"/>
    <w:rsid w:val="00061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61E18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4">
    <w:name w:val="Основной текст (4)_"/>
    <w:basedOn w:val="a0"/>
    <w:link w:val="40"/>
    <w:locked/>
    <w:rsid w:val="00061E18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1E18"/>
    <w:pPr>
      <w:widowControl w:val="0"/>
      <w:shd w:val="clear" w:color="auto" w:fill="FFFFFF"/>
      <w:spacing w:line="317" w:lineRule="exact"/>
      <w:jc w:val="center"/>
    </w:pPr>
    <w:rPr>
      <w:rFonts w:ascii="Cambria" w:eastAsia="Cambria" w:hAnsi="Cambria" w:cs="Cambria"/>
      <w:b/>
      <w:bCs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JBOXTzxKas5ghAsEDnfved7e90jXMjTMm6sbxk/h7bw=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ZHkV2GoAmFGXDQ/keVi2cQctqTB6XF7ydm2kqgZ1vao=</DigestValue>
    </Reference>
  </SignedInfo>
  <SignatureValue>lJhkDiyFvvD4L0BcWXIj8Z941d+kvaIxC40Xcx+fOOnZECrAD0kv7N9MHkirs4DB
wdd9OK30kmCrRvEyJAwuCw==</SignatureValue>
  <KeyInfo>
    <X509Data>
      <X509Certificate>MIIJUjCCCP+gAwIBAgIUHE8sj1mU6JAQO+gB/PL6SvboQpQwCgYIKoUDBwEBAwIw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jNC90L7QtSDQutCw0LfQvdCw0YfQtdC50YHRgtCy0L4wHhcNMjAwNjE3MDY1MjU1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0LiCCmKreZUAAAAAA7YwaAYDVR0fBGEwXzAuoCygKoYoaHR0cDovL2NybC5yb3Nr
YXpuYS5ydS9jcmwvdWNma18yMDIwLmNybDAtoCugKYYnaHR0cDovL2NybC5mc2Zr
LmxvY2FsL2NybC91Y2ZrXzIwMjAuY3JsMB0GA1UdDgQWBBSj+LAliGywLWpHPAM8
ptr7tExC8DAKBggqhQMHAQEDAgNBAJAOhKpFcB402EVRu8hTxnvGIm8GrAHmBjh+
7xfyThwG+d7fRzaQQj7skPEJIuUS7tGt6ykWfKO38kVw5qcoroQ=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aOUsaJ2m8P/uJa0L8R7xO07z86s=</DigestValue>
      </Reference>
      <Reference URI="/word/endnotes.xml?ContentType=application/vnd.openxmlformats-officedocument.wordprocessingml.endnotes+xml">
        <DigestMethod Algorithm="http://www.w3.org/2000/09/xmldsig#sha1"/>
        <DigestValue>wm7Js3osgZCm39ZS4FLMwp6YJVU=</DigestValue>
      </Reference>
      <Reference URI="/word/fontTable.xml?ContentType=application/vnd.openxmlformats-officedocument.wordprocessingml.fontTable+xml">
        <DigestMethod Algorithm="http://www.w3.org/2000/09/xmldsig#sha1"/>
        <DigestValue>8qZqBBPnaHmJkVO3/TcQHT9PXZM=</DigestValue>
      </Reference>
      <Reference URI="/word/footnotes.xml?ContentType=application/vnd.openxmlformats-officedocument.wordprocessingml.footnotes+xml">
        <DigestMethod Algorithm="http://www.w3.org/2000/09/xmldsig#sha1"/>
        <DigestValue>7rXXZPRgqQ6Tbv4ovhw7hhHUIIA=</DigestValue>
      </Reference>
      <Reference URI="/word/numbering.xml?ContentType=application/vnd.openxmlformats-officedocument.wordprocessingml.numbering+xml">
        <DigestMethod Algorithm="http://www.w3.org/2000/09/xmldsig#sha1"/>
        <DigestValue>gaMDrAluFbqBSUosk/ylVRCuuqY=</DigestValue>
      </Reference>
      <Reference URI="/word/settings.xml?ContentType=application/vnd.openxmlformats-officedocument.wordprocessingml.settings+xml">
        <DigestMethod Algorithm="http://www.w3.org/2000/09/xmldsig#sha1"/>
        <DigestValue>tH2Hlpu+AoHDBVhfFFeU1eF0890=</DigestValue>
      </Reference>
      <Reference URI="/word/styles.xml?ContentType=application/vnd.openxmlformats-officedocument.wordprocessingml.styles+xml">
        <DigestMethod Algorithm="http://www.w3.org/2000/09/xmldsig#sha1"/>
        <DigestValue>lBXeUS/Xn15AvOoKAnlaP7IYtwQ=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2021-08-19T07:50:24Z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2021-08-19T07:50:24Z</xd:SigningTime>
          <xd:SigningCertificate>
            <xd:Cert>
              <xd:CertDigest>
                <DigestMethod Algorithm="http://www.w3.org/2000/09/xmldsig#sha1"/>
                <DigestValue>5FVz0Gr8vxeW2P4Fy+p0MOvXyNs=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161617382173785361544590375861290420962232648340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2117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5</cp:revision>
  <dcterms:created xsi:type="dcterms:W3CDTF">2021-06-29T05:37:00Z</dcterms:created>
  <dcterms:modified xsi:type="dcterms:W3CDTF">2021-08-19T07:50:00Z</dcterms:modified>
</cp:coreProperties>
</file>